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365E90" w:rsidRDefault="00365E90" w14:paraId="672A6659" wp14:textId="77777777">
      <w:pPr>
        <w:rPr>
          <w:b/>
          <w:i/>
          <w:sz w:val="28"/>
          <w:szCs w:val="28"/>
        </w:rPr>
      </w:pPr>
    </w:p>
    <w:p xmlns:wp14="http://schemas.microsoft.com/office/word/2010/wordml" w:rsidRPr="00A9064E" w:rsidR="00365E90" w:rsidP="00A9064E" w:rsidRDefault="00535C23" w14:paraId="2D8E6891" wp14:textId="77777777">
      <w:pPr>
        <w:jc w:val="center"/>
        <w:rPr>
          <w:rFonts w:ascii="Tahoma" w:hAnsi="Tahoma" w:cs="Tahoma"/>
          <w:b/>
          <w:sz w:val="32"/>
          <w:szCs w:val="32"/>
        </w:rPr>
      </w:pPr>
      <w:r w:rsidRPr="00A9064E">
        <w:rPr>
          <w:rFonts w:ascii="Tahoma" w:hAnsi="Tahoma" w:cs="Tahoma"/>
          <w:b/>
          <w:sz w:val="32"/>
          <w:szCs w:val="32"/>
        </w:rPr>
        <w:t>Quality Improvement Strategy</w:t>
      </w:r>
    </w:p>
    <w:p xmlns:wp14="http://schemas.microsoft.com/office/word/2010/wordml" w:rsidRPr="00A9064E" w:rsidR="00365E90" w:rsidRDefault="00365E90" w14:paraId="0A37501D" wp14:textId="77777777">
      <w:pPr>
        <w:rPr>
          <w:rFonts w:ascii="Tahoma" w:hAnsi="Tahoma" w:cs="Tahoma"/>
          <w:b/>
          <w:i/>
        </w:rPr>
      </w:pPr>
    </w:p>
    <w:p xmlns:wp14="http://schemas.microsoft.com/office/word/2010/wordml" w:rsidRPr="00A9064E" w:rsidR="00365E90" w:rsidRDefault="00365E90" w14:paraId="5DAB6C7B" wp14:textId="77777777">
      <w:pPr>
        <w:rPr>
          <w:rFonts w:ascii="Tahoma" w:hAnsi="Tahoma" w:cs="Tahoma"/>
          <w:b/>
          <w:i/>
        </w:rPr>
      </w:pPr>
    </w:p>
    <w:p xmlns:wp14="http://schemas.microsoft.com/office/word/2010/wordml" w:rsidRPr="00A9064E" w:rsidR="00365E90" w:rsidP="00340496" w:rsidRDefault="00365E90" w14:paraId="687D22BB" wp14:textId="77777777">
      <w:pPr>
        <w:rPr>
          <w:rFonts w:ascii="Tahoma" w:hAnsi="Tahoma" w:cs="Tahoma"/>
          <w:b/>
          <w:i/>
        </w:rPr>
      </w:pPr>
      <w:r w:rsidRPr="00A9064E">
        <w:rPr>
          <w:rFonts w:ascii="Tahoma" w:hAnsi="Tahoma" w:cs="Tahoma"/>
          <w:b/>
          <w:i/>
        </w:rPr>
        <w:t>Strategy statement:</w:t>
      </w:r>
    </w:p>
    <w:p xmlns:wp14="http://schemas.microsoft.com/office/word/2010/wordml" w:rsidRPr="00A9064E" w:rsidR="00365E90" w:rsidRDefault="00365E90" w14:paraId="02EB378F" wp14:textId="77777777">
      <w:pPr>
        <w:rPr>
          <w:rFonts w:ascii="Tahoma" w:hAnsi="Tahoma" w:cs="Tahoma"/>
          <w:b/>
          <w:i/>
        </w:rPr>
      </w:pPr>
    </w:p>
    <w:p xmlns:wp14="http://schemas.microsoft.com/office/word/2010/wordml" w:rsidRPr="00A9064E" w:rsidR="00365E90" w:rsidRDefault="00365E90" w14:paraId="2C234895" wp14:textId="77777777">
      <w:pPr>
        <w:rPr>
          <w:rFonts w:ascii="Tahoma" w:hAnsi="Tahoma" w:cs="Tahoma"/>
          <w:i/>
        </w:rPr>
      </w:pPr>
      <w:r w:rsidRPr="00A9064E">
        <w:rPr>
          <w:rFonts w:ascii="Tahoma" w:hAnsi="Tahoma" w:cs="Tahoma"/>
          <w:i/>
        </w:rPr>
        <w:t>“</w:t>
      </w:r>
      <w:r w:rsidR="00B37405">
        <w:rPr>
          <w:rFonts w:ascii="Tahoma" w:hAnsi="Tahoma" w:cs="Tahoma"/>
          <w:i/>
        </w:rPr>
        <w:t>GLOBAL</w:t>
      </w:r>
      <w:r w:rsidRPr="00A9064E">
        <w:rPr>
          <w:rFonts w:ascii="Tahoma" w:hAnsi="Tahoma" w:cs="Tahoma"/>
          <w:i/>
        </w:rPr>
        <w:t xml:space="preserve"> has an established quality assurance strategy that is designed to provide the </w:t>
      </w:r>
      <w:r w:rsidRPr="00A9064E" w:rsidR="00340496">
        <w:rPr>
          <w:rFonts w:ascii="Tahoma" w:hAnsi="Tahoma" w:cs="Tahoma"/>
          <w:i/>
        </w:rPr>
        <w:t>Learners</w:t>
      </w:r>
      <w:r w:rsidRPr="00A9064E">
        <w:rPr>
          <w:rFonts w:ascii="Tahoma" w:hAnsi="Tahoma" w:cs="Tahoma"/>
          <w:i/>
        </w:rPr>
        <w:t xml:space="preserve"> at </w:t>
      </w:r>
      <w:r w:rsidR="00B37405">
        <w:rPr>
          <w:rFonts w:ascii="Tahoma" w:hAnsi="Tahoma" w:cs="Tahoma"/>
          <w:i/>
        </w:rPr>
        <w:t>GLOBAL</w:t>
      </w:r>
      <w:r w:rsidRPr="00A9064E">
        <w:rPr>
          <w:rFonts w:ascii="Tahoma" w:hAnsi="Tahoma" w:cs="Tahoma"/>
          <w:i/>
        </w:rPr>
        <w:t xml:space="preserve"> with useful information about the standards of the programmes.”</w:t>
      </w:r>
    </w:p>
    <w:p xmlns:wp14="http://schemas.microsoft.com/office/word/2010/wordml" w:rsidRPr="00A9064E" w:rsidR="00365E90" w:rsidRDefault="00365E90" w14:paraId="6A05A809" wp14:textId="77777777">
      <w:pPr>
        <w:rPr>
          <w:rFonts w:ascii="Tahoma" w:hAnsi="Tahoma" w:cs="Tahoma"/>
          <w:b/>
        </w:rPr>
      </w:pPr>
    </w:p>
    <w:p xmlns:wp14="http://schemas.microsoft.com/office/word/2010/wordml" w:rsidRPr="00A9064E" w:rsidR="00365E90" w:rsidRDefault="00365E90" w14:paraId="2A9D6B1F" wp14:textId="77777777">
      <w:pPr>
        <w:ind w:right="-360"/>
        <w:rPr>
          <w:rFonts w:ascii="Tahoma" w:hAnsi="Tahoma" w:cs="Tahoma"/>
          <w:b/>
        </w:rPr>
      </w:pPr>
      <w:r w:rsidRPr="00A9064E">
        <w:rPr>
          <w:rFonts w:ascii="Tahoma" w:hAnsi="Tahoma" w:cs="Tahoma"/>
          <w:b/>
        </w:rPr>
        <w:t xml:space="preserve">How does Quality Assurance work at </w:t>
      </w:r>
      <w:r w:rsidR="00B37405">
        <w:rPr>
          <w:rFonts w:ascii="Tahoma" w:hAnsi="Tahoma" w:cs="Tahoma"/>
          <w:b/>
        </w:rPr>
        <w:t>GLOBAL</w:t>
      </w:r>
      <w:r w:rsidRPr="00A9064E">
        <w:rPr>
          <w:rFonts w:ascii="Tahoma" w:hAnsi="Tahoma" w:cs="Tahoma"/>
          <w:b/>
        </w:rPr>
        <w:t>?</w:t>
      </w:r>
    </w:p>
    <w:p xmlns:wp14="http://schemas.microsoft.com/office/word/2010/wordml" w:rsidRPr="00A9064E" w:rsidR="00365E90" w:rsidRDefault="00365E90" w14:paraId="5A39BBE3" wp14:textId="77777777">
      <w:pPr>
        <w:rPr>
          <w:rFonts w:ascii="Tahoma" w:hAnsi="Tahoma" w:cs="Tahoma"/>
          <w:b/>
        </w:rPr>
      </w:pPr>
    </w:p>
    <w:p xmlns:wp14="http://schemas.microsoft.com/office/word/2010/wordml" w:rsidRPr="00A9064E" w:rsidR="00365E90" w:rsidRDefault="00B37405" w14:paraId="5A5C2DAF" wp14:textId="77777777">
      <w:pPr>
        <w:rPr>
          <w:rFonts w:ascii="Tahoma" w:hAnsi="Tahoma" w:cs="Tahoma"/>
        </w:rPr>
      </w:pPr>
      <w:r>
        <w:rPr>
          <w:rFonts w:ascii="Tahoma" w:hAnsi="Tahoma" w:cs="Tahoma"/>
        </w:rPr>
        <w:t>GLOBAL</w:t>
      </w:r>
      <w:r w:rsidRPr="00A9064E" w:rsidR="009C61CF">
        <w:rPr>
          <w:rFonts w:ascii="Tahoma" w:hAnsi="Tahoma" w:cs="Tahoma"/>
        </w:rPr>
        <w:t xml:space="preserve"> monitors and improves</w:t>
      </w:r>
      <w:r w:rsidRPr="00A9064E" w:rsidR="00384102">
        <w:rPr>
          <w:rFonts w:ascii="Tahoma" w:hAnsi="Tahoma" w:cs="Tahoma"/>
        </w:rPr>
        <w:t xml:space="preserve"> </w:t>
      </w:r>
      <w:r w:rsidRPr="00A9064E" w:rsidR="00365E90">
        <w:rPr>
          <w:rFonts w:ascii="Tahoma" w:hAnsi="Tahoma" w:cs="Tahoma"/>
        </w:rPr>
        <w:t xml:space="preserve">programmes </w:t>
      </w:r>
      <w:r w:rsidRPr="00A9064E">
        <w:rPr>
          <w:rFonts w:ascii="Tahoma" w:hAnsi="Tahoma" w:cs="Tahoma"/>
        </w:rPr>
        <w:t>through.</w:t>
      </w:r>
    </w:p>
    <w:p xmlns:wp14="http://schemas.microsoft.com/office/word/2010/wordml" w:rsidRPr="00A9064E" w:rsidR="00365E90" w:rsidRDefault="00365E90" w14:paraId="41C8F396" wp14:textId="77777777">
      <w:pPr>
        <w:rPr>
          <w:rFonts w:ascii="Tahoma" w:hAnsi="Tahoma" w:cs="Tahoma"/>
        </w:rPr>
      </w:pPr>
    </w:p>
    <w:p xmlns:wp14="http://schemas.microsoft.com/office/word/2010/wordml" w:rsidRPr="00A9064E" w:rsidR="00365E90" w:rsidP="009C61CF" w:rsidRDefault="00365E90" w14:paraId="10F78E0D" wp14:textId="77777777">
      <w:pPr>
        <w:numPr>
          <w:ilvl w:val="0"/>
          <w:numId w:val="1"/>
        </w:numPr>
        <w:rPr>
          <w:rFonts w:ascii="Tahoma" w:hAnsi="Tahoma" w:cs="Tahoma"/>
        </w:rPr>
      </w:pPr>
      <w:r w:rsidRPr="00A9064E">
        <w:rPr>
          <w:rFonts w:ascii="Tahoma" w:hAnsi="Tahoma" w:cs="Tahoma"/>
        </w:rPr>
        <w:t>Di</w:t>
      </w:r>
      <w:r w:rsidRPr="00A9064E" w:rsidR="009C61CF">
        <w:rPr>
          <w:rFonts w:ascii="Tahoma" w:hAnsi="Tahoma" w:cs="Tahoma"/>
        </w:rPr>
        <w:t xml:space="preserve">rect observation of </w:t>
      </w:r>
      <w:r w:rsidR="00B37405">
        <w:rPr>
          <w:rFonts w:ascii="Tahoma" w:hAnsi="Tahoma" w:cs="Tahoma"/>
        </w:rPr>
        <w:t>GLOBAL</w:t>
      </w:r>
      <w:r w:rsidRPr="00A9064E" w:rsidR="009C61CF">
        <w:rPr>
          <w:rFonts w:ascii="Tahoma" w:hAnsi="Tahoma" w:cs="Tahoma"/>
        </w:rPr>
        <w:t xml:space="preserve"> tutor/assessors prov</w:t>
      </w:r>
      <w:r w:rsidRPr="00A9064E">
        <w:rPr>
          <w:rFonts w:ascii="Tahoma" w:hAnsi="Tahoma" w:cs="Tahoma"/>
        </w:rPr>
        <w:t>iding support and instruction</w:t>
      </w:r>
      <w:r w:rsidRPr="00A9064E" w:rsidR="009C61CF">
        <w:rPr>
          <w:rFonts w:ascii="Tahoma" w:hAnsi="Tahoma" w:cs="Tahoma"/>
        </w:rPr>
        <w:t xml:space="preserve"> as necessary (</w:t>
      </w:r>
      <w:r w:rsidRPr="00A9064E" w:rsidR="00834A3F">
        <w:rPr>
          <w:rFonts w:ascii="Tahoma" w:hAnsi="Tahoma" w:cs="Tahoma"/>
        </w:rPr>
        <w:t>minimal annual basis as per risk assessment)</w:t>
      </w:r>
    </w:p>
    <w:p xmlns:wp14="http://schemas.microsoft.com/office/word/2010/wordml" w:rsidRPr="00A9064E" w:rsidR="00384102" w:rsidP="00384102" w:rsidRDefault="00384102" w14:paraId="72A3D3EC" wp14:textId="77777777">
      <w:pPr>
        <w:ind w:left="720"/>
        <w:rPr>
          <w:rFonts w:ascii="Tahoma" w:hAnsi="Tahoma" w:cs="Tahoma"/>
        </w:rPr>
      </w:pPr>
    </w:p>
    <w:p xmlns:wp14="http://schemas.microsoft.com/office/word/2010/wordml" w:rsidRPr="00A9064E" w:rsidR="00365E90" w:rsidP="009C61CF" w:rsidRDefault="009C61CF" w14:paraId="57B8263A" wp14:textId="77777777">
      <w:pPr>
        <w:numPr>
          <w:ilvl w:val="0"/>
          <w:numId w:val="1"/>
        </w:numPr>
        <w:rPr>
          <w:rFonts w:ascii="Tahoma" w:hAnsi="Tahoma" w:cs="Tahoma"/>
        </w:rPr>
      </w:pPr>
      <w:r w:rsidRPr="00A9064E">
        <w:rPr>
          <w:rFonts w:ascii="Tahoma" w:hAnsi="Tahoma" w:cs="Tahoma"/>
        </w:rPr>
        <w:t>Enlisting learner sup</w:t>
      </w:r>
      <w:r w:rsidRPr="00A9064E" w:rsidR="00365E90">
        <w:rPr>
          <w:rFonts w:ascii="Tahoma" w:hAnsi="Tahoma" w:cs="Tahoma"/>
        </w:rPr>
        <w:t>port in providing feedback about the induction – training and support they receive</w:t>
      </w:r>
    </w:p>
    <w:p xmlns:wp14="http://schemas.microsoft.com/office/word/2010/wordml" w:rsidRPr="00A9064E" w:rsidR="00384102" w:rsidP="00384102" w:rsidRDefault="00384102" w14:paraId="0D0B940D" wp14:textId="77777777">
      <w:pPr>
        <w:ind w:left="720"/>
        <w:rPr>
          <w:rFonts w:ascii="Tahoma" w:hAnsi="Tahoma" w:cs="Tahoma"/>
        </w:rPr>
      </w:pPr>
    </w:p>
    <w:p xmlns:wp14="http://schemas.microsoft.com/office/word/2010/wordml" w:rsidRPr="00A9064E" w:rsidR="00365E90" w:rsidRDefault="00365E90" w14:paraId="4B1CBBFB" wp14:textId="77777777">
      <w:pPr>
        <w:numPr>
          <w:ilvl w:val="0"/>
          <w:numId w:val="1"/>
        </w:numPr>
        <w:rPr>
          <w:rFonts w:ascii="Tahoma" w:hAnsi="Tahoma" w:cs="Tahoma"/>
        </w:rPr>
      </w:pPr>
      <w:r w:rsidRPr="00A9064E">
        <w:rPr>
          <w:rFonts w:ascii="Tahoma" w:hAnsi="Tahoma" w:cs="Tahoma"/>
        </w:rPr>
        <w:t xml:space="preserve">The mapping of all training activities at </w:t>
      </w:r>
      <w:r w:rsidR="00B37405">
        <w:rPr>
          <w:rFonts w:ascii="Tahoma" w:hAnsi="Tahoma" w:cs="Tahoma"/>
        </w:rPr>
        <w:t>GLOBAL</w:t>
      </w:r>
      <w:r w:rsidRPr="00A9064E">
        <w:rPr>
          <w:rFonts w:ascii="Tahoma" w:hAnsi="Tahoma" w:cs="Tahoma"/>
        </w:rPr>
        <w:t xml:space="preserve"> – we </w:t>
      </w:r>
      <w:r w:rsidRPr="00A9064E" w:rsidR="00B37405">
        <w:rPr>
          <w:rFonts w:ascii="Tahoma" w:hAnsi="Tahoma" w:cs="Tahoma"/>
        </w:rPr>
        <w:t>can</w:t>
      </w:r>
      <w:r w:rsidRPr="00A9064E">
        <w:rPr>
          <w:rFonts w:ascii="Tahoma" w:hAnsi="Tahoma" w:cs="Tahoma"/>
        </w:rPr>
        <w:t xml:space="preserve"> direct clients to new skills development and provide the required support</w:t>
      </w:r>
    </w:p>
    <w:p xmlns:wp14="http://schemas.microsoft.com/office/word/2010/wordml" w:rsidRPr="00A9064E" w:rsidR="00535C23" w:rsidP="00535C23" w:rsidRDefault="00535C23" w14:paraId="0E27B00A" wp14:textId="77777777">
      <w:pPr>
        <w:rPr>
          <w:rFonts w:ascii="Tahoma" w:hAnsi="Tahoma" w:cs="Tahoma"/>
        </w:rPr>
      </w:pPr>
    </w:p>
    <w:p xmlns:wp14="http://schemas.microsoft.com/office/word/2010/wordml" w:rsidRPr="00A9064E" w:rsidR="00365E90" w:rsidP="009C61CF" w:rsidRDefault="009C61CF" w14:paraId="0F67C979" wp14:textId="77777777">
      <w:pPr>
        <w:numPr>
          <w:ilvl w:val="0"/>
          <w:numId w:val="1"/>
        </w:numPr>
        <w:rPr>
          <w:rFonts w:ascii="Tahoma" w:hAnsi="Tahoma" w:cs="Tahoma"/>
        </w:rPr>
      </w:pPr>
      <w:r w:rsidRPr="00A9064E">
        <w:rPr>
          <w:rFonts w:ascii="Tahoma" w:hAnsi="Tahoma" w:cs="Tahoma"/>
        </w:rPr>
        <w:t xml:space="preserve">Quarterly whole team meetings </w:t>
      </w:r>
      <w:r w:rsidRPr="00A9064E" w:rsidR="00365E90">
        <w:rPr>
          <w:rFonts w:ascii="Tahoma" w:hAnsi="Tahoma" w:cs="Tahoma"/>
        </w:rPr>
        <w:t>for the purposes of reviewing the programmes and sharing good practice</w:t>
      </w:r>
      <w:r w:rsidRPr="00A9064E" w:rsidR="00384102">
        <w:rPr>
          <w:rFonts w:ascii="Tahoma" w:hAnsi="Tahoma" w:cs="Tahoma"/>
        </w:rPr>
        <w:t>.</w:t>
      </w:r>
    </w:p>
    <w:p xmlns:wp14="http://schemas.microsoft.com/office/word/2010/wordml" w:rsidRPr="00A9064E" w:rsidR="00384102" w:rsidP="00384102" w:rsidRDefault="00384102" w14:paraId="60061E4C" wp14:textId="77777777">
      <w:pPr>
        <w:ind w:left="720"/>
        <w:rPr>
          <w:rFonts w:ascii="Tahoma" w:hAnsi="Tahoma" w:cs="Tahoma"/>
        </w:rPr>
      </w:pPr>
    </w:p>
    <w:p xmlns:wp14="http://schemas.microsoft.com/office/word/2010/wordml" w:rsidRPr="00A9064E" w:rsidR="00365E90" w:rsidRDefault="00365E90" w14:paraId="4674F0E4" wp14:textId="77777777">
      <w:pPr>
        <w:numPr>
          <w:ilvl w:val="0"/>
          <w:numId w:val="1"/>
        </w:numPr>
        <w:rPr>
          <w:rFonts w:ascii="Tahoma" w:hAnsi="Tahoma" w:cs="Tahoma"/>
        </w:rPr>
      </w:pPr>
      <w:r w:rsidRPr="00A9064E">
        <w:rPr>
          <w:rFonts w:ascii="Tahoma" w:hAnsi="Tahoma" w:cs="Tahoma"/>
        </w:rPr>
        <w:t xml:space="preserve">The use of data on </w:t>
      </w:r>
      <w:r w:rsidRPr="00A9064E" w:rsidR="00340496">
        <w:rPr>
          <w:rFonts w:ascii="Tahoma" w:hAnsi="Tahoma" w:cs="Tahoma"/>
        </w:rPr>
        <w:t xml:space="preserve">learner’s </w:t>
      </w:r>
      <w:r w:rsidRPr="00A9064E">
        <w:rPr>
          <w:rFonts w:ascii="Tahoma" w:hAnsi="Tahoma" w:cs="Tahoma"/>
        </w:rPr>
        <w:t>progress and development to map and monitor each client against their individual training plan</w:t>
      </w:r>
      <w:r w:rsidRPr="00A9064E" w:rsidR="00384102">
        <w:rPr>
          <w:rFonts w:ascii="Tahoma" w:hAnsi="Tahoma" w:cs="Tahoma"/>
        </w:rPr>
        <w:t>.</w:t>
      </w:r>
    </w:p>
    <w:p xmlns:wp14="http://schemas.microsoft.com/office/word/2010/wordml" w:rsidRPr="00A9064E" w:rsidR="00384102" w:rsidP="00384102" w:rsidRDefault="00384102" w14:paraId="44EAFD9C" wp14:textId="77777777">
      <w:pPr>
        <w:ind w:left="720"/>
        <w:rPr>
          <w:rFonts w:ascii="Tahoma" w:hAnsi="Tahoma" w:cs="Tahoma"/>
        </w:rPr>
      </w:pPr>
    </w:p>
    <w:p xmlns:wp14="http://schemas.microsoft.com/office/word/2010/wordml" w:rsidRPr="00A9064E" w:rsidR="00365E90" w:rsidRDefault="00365E90" w14:paraId="70B8708A" wp14:textId="77777777">
      <w:pPr>
        <w:numPr>
          <w:ilvl w:val="0"/>
          <w:numId w:val="1"/>
        </w:numPr>
        <w:rPr>
          <w:rFonts w:ascii="Tahoma" w:hAnsi="Tahoma" w:cs="Tahoma"/>
        </w:rPr>
      </w:pPr>
      <w:r w:rsidRPr="00A9064E">
        <w:rPr>
          <w:rFonts w:ascii="Tahoma" w:hAnsi="Tahoma" w:cs="Tahoma"/>
        </w:rPr>
        <w:t xml:space="preserve">The </w:t>
      </w:r>
      <w:r w:rsidR="00B37405">
        <w:rPr>
          <w:rFonts w:ascii="Tahoma" w:hAnsi="Tahoma" w:cs="Tahoma"/>
        </w:rPr>
        <w:t>GLOBAL</w:t>
      </w:r>
      <w:r w:rsidRPr="00A9064E">
        <w:rPr>
          <w:rFonts w:ascii="Tahoma" w:hAnsi="Tahoma" w:cs="Tahoma"/>
        </w:rPr>
        <w:t xml:space="preserve"> training team using the results of the quality assurance arrangements to self-assess against the Common Inspection Framework and prepare an action plan for improvement</w:t>
      </w:r>
      <w:r w:rsidRPr="00A9064E" w:rsidR="00384102">
        <w:rPr>
          <w:rFonts w:ascii="Tahoma" w:hAnsi="Tahoma" w:cs="Tahoma"/>
        </w:rPr>
        <w:t>.</w:t>
      </w:r>
    </w:p>
    <w:p xmlns:wp14="http://schemas.microsoft.com/office/word/2010/wordml" w:rsidRPr="00A9064E" w:rsidR="00384102" w:rsidP="00384102" w:rsidRDefault="00384102" w14:paraId="4B94D5A5" wp14:textId="77777777">
      <w:pPr>
        <w:ind w:left="720"/>
        <w:rPr>
          <w:rFonts w:ascii="Tahoma" w:hAnsi="Tahoma" w:cs="Tahoma"/>
        </w:rPr>
      </w:pPr>
    </w:p>
    <w:p xmlns:wp14="http://schemas.microsoft.com/office/word/2010/wordml" w:rsidRPr="00A9064E" w:rsidR="00365E90" w:rsidRDefault="00365E90" w14:paraId="3A271C23" wp14:textId="77777777">
      <w:pPr>
        <w:numPr>
          <w:ilvl w:val="0"/>
          <w:numId w:val="1"/>
        </w:numPr>
        <w:rPr>
          <w:rFonts w:ascii="Tahoma" w:hAnsi="Tahoma" w:cs="Tahoma"/>
        </w:rPr>
      </w:pPr>
      <w:r w:rsidRPr="00A9064E">
        <w:rPr>
          <w:rFonts w:ascii="Tahoma" w:hAnsi="Tahoma" w:cs="Tahoma"/>
        </w:rPr>
        <w:t xml:space="preserve">Action planning that is regularly reviewed by the training team and where new actions are called for, through analysis of information supplied through the quality assurance arrangements, the action plan is </w:t>
      </w:r>
      <w:r w:rsidRPr="00A9064E" w:rsidR="00B37405">
        <w:rPr>
          <w:rFonts w:ascii="Tahoma" w:hAnsi="Tahoma" w:cs="Tahoma"/>
        </w:rPr>
        <w:t>updated</w:t>
      </w:r>
      <w:r w:rsidRPr="00A9064E" w:rsidR="00384102">
        <w:rPr>
          <w:rFonts w:ascii="Tahoma" w:hAnsi="Tahoma" w:cs="Tahoma"/>
        </w:rPr>
        <w:t>.</w:t>
      </w:r>
    </w:p>
    <w:p xmlns:wp14="http://schemas.microsoft.com/office/word/2010/wordml" w:rsidRPr="00A9064E" w:rsidR="00384102" w:rsidP="00384102" w:rsidRDefault="00384102" w14:paraId="3DEEC669" wp14:textId="77777777">
      <w:pPr>
        <w:ind w:left="720"/>
        <w:rPr>
          <w:rFonts w:ascii="Tahoma" w:hAnsi="Tahoma" w:cs="Tahoma"/>
        </w:rPr>
      </w:pPr>
    </w:p>
    <w:p xmlns:wp14="http://schemas.microsoft.com/office/word/2010/wordml" w:rsidRPr="00A9064E" w:rsidR="00365E90" w:rsidP="00535C23" w:rsidRDefault="00B37405" w14:paraId="673FB320" wp14:textId="4A50046E">
      <w:pPr>
        <w:numPr>
          <w:ilvl w:val="0"/>
          <w:numId w:val="1"/>
        </w:numPr>
        <w:rPr>
          <w:rFonts w:ascii="Tahoma" w:hAnsi="Tahoma" w:cs="Tahoma"/>
        </w:rPr>
      </w:pPr>
      <w:r w:rsidRPr="71DC82C8" w:rsidR="00B37405">
        <w:rPr>
          <w:rFonts w:ascii="Tahoma" w:hAnsi="Tahoma" w:cs="Tahoma"/>
        </w:rPr>
        <w:t>GLOBAL</w:t>
      </w:r>
      <w:r w:rsidRPr="71DC82C8" w:rsidR="00365E90">
        <w:rPr>
          <w:rFonts w:ascii="Tahoma" w:hAnsi="Tahoma" w:cs="Tahoma"/>
        </w:rPr>
        <w:t xml:space="preserve"> engaging in an annual self-assessment process. The process includes all the training team and the judgements within the SAR are informed and based on information from the client experience, evidenced through </w:t>
      </w:r>
      <w:r w:rsidRPr="71DC82C8" w:rsidR="00B37405">
        <w:rPr>
          <w:rFonts w:ascii="Tahoma" w:hAnsi="Tahoma" w:cs="Tahoma"/>
        </w:rPr>
        <w:t>GLOBAL</w:t>
      </w:r>
      <w:r w:rsidRPr="71DC82C8" w:rsidR="00365E90">
        <w:rPr>
          <w:rFonts w:ascii="Tahoma" w:hAnsi="Tahoma" w:cs="Tahoma"/>
        </w:rPr>
        <w:t>’s quality assurance arrangements</w:t>
      </w:r>
      <w:r w:rsidRPr="71DC82C8" w:rsidR="00384102">
        <w:rPr>
          <w:rFonts w:ascii="Tahoma" w:hAnsi="Tahoma" w:cs="Tahoma"/>
        </w:rPr>
        <w:t>.</w:t>
      </w:r>
      <w:r>
        <w:br/>
      </w:r>
      <w:r>
        <w:br/>
      </w:r>
      <w:r w:rsidRPr="71DC82C8" w:rsidR="71DC82C8">
        <w:rPr>
          <w:rFonts w:ascii="Tahoma" w:hAnsi="Tahoma" w:cs="Tahoma"/>
        </w:rPr>
        <w:t xml:space="preserve">                                                                                                 1</w:t>
      </w:r>
    </w:p>
    <w:sectPr w:rsidRPr="00A9064E" w:rsidR="00365E90">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447B33" w:rsidRDefault="00447B33" w14:paraId="3656B9AB" wp14:textId="77777777">
      <w:r>
        <w:separator/>
      </w:r>
    </w:p>
  </w:endnote>
  <w:endnote w:type="continuationSeparator" w:id="0">
    <w:p xmlns:wp14="http://schemas.microsoft.com/office/word/2010/wordml" w:rsidR="00447B33" w:rsidRDefault="00447B33"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37405" w:rsidRDefault="00B37405" w14:paraId="1299C43A"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E2427" w:rsidP="003E2427" w:rsidRDefault="003E2427" w14:paraId="58526569" wp14:textId="77777777">
    <w:pPr>
      <w:pStyle w:val="Footer"/>
    </w:pPr>
    <w:r>
      <w:t>Revised 1/12/19</w:t>
    </w:r>
  </w:p>
  <w:p xmlns:wp14="http://schemas.microsoft.com/office/word/2010/wordml" w:rsidR="003E2427" w:rsidP="003E2427" w:rsidRDefault="003E2427" w14:paraId="78A8F97E" wp14:textId="77777777">
    <w:pPr>
      <w:pStyle w:val="Footer"/>
    </w:pPr>
    <w:r>
      <w:t>Revision date September 2020</w:t>
    </w:r>
  </w:p>
  <w:p xmlns:wp14="http://schemas.microsoft.com/office/word/2010/wordml" w:rsidR="003E2427" w:rsidP="003E2427" w:rsidRDefault="003E2427" w14:paraId="4101652C" wp14:textId="77777777">
    <w:pPr>
      <w:pStyle w:val="Footer"/>
    </w:pPr>
  </w:p>
  <w:p xmlns:wp14="http://schemas.microsoft.com/office/word/2010/wordml" w:rsidR="00A9064E" w:rsidRDefault="00A9064E" w14:paraId="4B99056E"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37405" w:rsidRDefault="00B37405" w14:paraId="3461D779"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447B33" w:rsidRDefault="00447B33" w14:paraId="53128261" wp14:textId="77777777">
      <w:r>
        <w:separator/>
      </w:r>
    </w:p>
  </w:footnote>
  <w:footnote w:type="continuationSeparator" w:id="0">
    <w:p xmlns:wp14="http://schemas.microsoft.com/office/word/2010/wordml" w:rsidR="00447B33" w:rsidRDefault="00447B33" w14:paraId="62486C0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37405" w:rsidRDefault="00B37405" w14:paraId="4DDBEF00"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A9064E" w:rsidR="009C61CF" w:rsidP="00A9064E" w:rsidRDefault="00D90FD0" w14:paraId="618016F2" wp14:textId="77777777">
    <w:pPr>
      <w:pStyle w:val="Header"/>
    </w:pPr>
    <w:r>
      <w:rPr>
        <w:noProof/>
      </w:rPr>
      <w:drawing>
        <wp:anchor xmlns:wp14="http://schemas.microsoft.com/office/word/2010/wordprocessingDrawing" distT="0" distB="0" distL="114300" distR="114300" simplePos="0" relativeHeight="251657728" behindDoc="1" locked="0" layoutInCell="1" allowOverlap="1" wp14:anchorId="215948BF" wp14:editId="7777777">
          <wp:simplePos x="0" y="0"/>
          <wp:positionH relativeFrom="column">
            <wp:posOffset>-971550</wp:posOffset>
          </wp:positionH>
          <wp:positionV relativeFrom="paragraph">
            <wp:posOffset>-361950</wp:posOffset>
          </wp:positionV>
          <wp:extent cx="962025" cy="952500"/>
          <wp:effectExtent l="0" t="0" r="0" b="0"/>
          <wp:wrapTight wrapText="bothSides">
            <wp:wrapPolygon edited="0">
              <wp:start x="0" y="0"/>
              <wp:lineTo x="0" y="21168"/>
              <wp:lineTo x="21386" y="21168"/>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B37405" w:rsidRDefault="00B37405" w14:paraId="049F31C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66E4"/>
    <w:multiLevelType w:val="hybridMultilevel"/>
    <w:tmpl w:val="0EECCF1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190651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02"/>
    <w:rsid w:val="00340496"/>
    <w:rsid w:val="00365E90"/>
    <w:rsid w:val="00384102"/>
    <w:rsid w:val="003E2427"/>
    <w:rsid w:val="00447B33"/>
    <w:rsid w:val="00481C8A"/>
    <w:rsid w:val="005116F2"/>
    <w:rsid w:val="00535C23"/>
    <w:rsid w:val="006529BC"/>
    <w:rsid w:val="006D61A6"/>
    <w:rsid w:val="00777204"/>
    <w:rsid w:val="00834A3F"/>
    <w:rsid w:val="00936132"/>
    <w:rsid w:val="009C61CF"/>
    <w:rsid w:val="00A9064E"/>
    <w:rsid w:val="00B37405"/>
    <w:rsid w:val="00B613EE"/>
    <w:rsid w:val="00D90FD0"/>
    <w:rsid w:val="71DC82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469B77"/>
  <w15:chartTrackingRefBased/>
  <w15:docId w15:val="{645B73CD-10F1-4B16-BDC7-E326B004A3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5C23"/>
    <w:pPr>
      <w:ind w:left="720"/>
    </w:pPr>
  </w:style>
  <w:style w:type="paragraph" w:styleId="Header">
    <w:name w:val="header"/>
    <w:basedOn w:val="Normal"/>
    <w:rsid w:val="009C61CF"/>
    <w:pPr>
      <w:tabs>
        <w:tab w:val="center" w:pos="4153"/>
        <w:tab w:val="right" w:pos="8306"/>
      </w:tabs>
    </w:pPr>
  </w:style>
  <w:style w:type="paragraph" w:styleId="Footer">
    <w:name w:val="footer"/>
    <w:basedOn w:val="Normal"/>
    <w:link w:val="FooterChar"/>
    <w:rsid w:val="009C61CF"/>
    <w:pPr>
      <w:tabs>
        <w:tab w:val="center" w:pos="4153"/>
        <w:tab w:val="right" w:pos="8306"/>
      </w:tabs>
    </w:pPr>
  </w:style>
  <w:style w:type="character" w:styleId="FooterChar" w:customStyle="1">
    <w:name w:val="Footer Char"/>
    <w:link w:val="Footer"/>
    <w:rsid w:val="003E242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07A5B4B2522F4592D11D5430E7FD21" ma:contentTypeVersion="16" ma:contentTypeDescription="Create a new document." ma:contentTypeScope="" ma:versionID="cd612e2022f7b30e717e0999d39af136">
  <xsd:schema xmlns:xsd="http://www.w3.org/2001/XMLSchema" xmlns:xs="http://www.w3.org/2001/XMLSchema" xmlns:p="http://schemas.microsoft.com/office/2006/metadata/properties" xmlns:ns2="b40feaab-4fa0-490f-b6b5-bccf5fc689b8" xmlns:ns3="919a0d70-99a8-47ab-9bc1-9ac7c1921aa7" targetNamespace="http://schemas.microsoft.com/office/2006/metadata/properties" ma:root="true" ma:fieldsID="500a7b69c083ca6e576cc3ff10e434c8" ns2:_="" ns3:_="">
    <xsd:import namespace="b40feaab-4fa0-490f-b6b5-bccf5fc689b8"/>
    <xsd:import namespace="919a0d70-99a8-47ab-9bc1-9ac7c1921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aab-4fa0-490f-b6b5-bccf5fc68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f5beb-f66d-455b-b8ed-43138132f0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9a0d70-99a8-47ab-9bc1-9ac7c1921a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fdc668-f550-4730-aefe-8d8912384ac8}" ma:internalName="TaxCatchAll" ma:showField="CatchAllData" ma:web="919a0d70-99a8-47ab-9bc1-9ac7c1921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33F3A-E0D7-47FD-8F98-2D2A068DBC65}">
  <ds:schemaRefs>
    <ds:schemaRef ds:uri="http://schemas.microsoft.com/sharepoint/v3/contenttype/forms"/>
  </ds:schemaRefs>
</ds:datastoreItem>
</file>

<file path=customXml/itemProps2.xml><?xml version="1.0" encoding="utf-8"?>
<ds:datastoreItem xmlns:ds="http://schemas.openxmlformats.org/officeDocument/2006/customXml" ds:itemID="{40FA78AD-C457-405E-80B5-EFB79412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aab-4fa0-490f-b6b5-bccf5fc689b8"/>
    <ds:schemaRef ds:uri="919a0d70-99a8-47ab-9bc1-9ac7c1921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merseygrid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merseygrid</dc:creator>
  <keywords/>
  <dc:description/>
  <lastModifiedBy>Beth Allen</lastModifiedBy>
  <revision>11</revision>
  <lastPrinted>2013-10-17T18:55:00.0000000Z</lastPrinted>
  <dcterms:created xsi:type="dcterms:W3CDTF">2022-07-21T14:37:00.0000000Z</dcterms:created>
  <dcterms:modified xsi:type="dcterms:W3CDTF">2022-07-21T14:37:32.9765855Z</dcterms:modified>
</coreProperties>
</file>